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220"/>
        <w:gridCol w:w="2360"/>
        <w:gridCol w:w="3220"/>
      </w:tblGrid>
      <w:tr w:rsidR="00D67D56" w:rsidRPr="00D67D56" w:rsidTr="00D67D56">
        <w:trPr>
          <w:trHeight w:val="585"/>
        </w:trPr>
        <w:tc>
          <w:tcPr>
            <w:tcW w:w="10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REGISTRAČNÍ FORMULÁŘ</w:t>
            </w:r>
          </w:p>
        </w:tc>
      </w:tr>
      <w:tr w:rsidR="00D67D56" w:rsidRPr="00D67D56" w:rsidTr="00D67D56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D56" w:rsidRPr="00D67D56" w:rsidTr="00D67D56">
        <w:trPr>
          <w:trHeight w:val="300"/>
        </w:trPr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546A"/>
            <w:noWrap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FFFFFF"/>
                <w:lang w:eastAsia="cs-CZ"/>
              </w:rPr>
              <w:t>POUZE B2B registrace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546A"/>
            <w:noWrap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0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FFFF00"/>
                <w:lang w:eastAsia="cs-CZ"/>
              </w:rPr>
              <w:t>Plná zákaznická registrace</w:t>
            </w:r>
          </w:p>
        </w:tc>
      </w:tr>
      <w:tr w:rsidR="00D67D56" w:rsidRPr="00D67D56" w:rsidTr="00D67D56">
        <w:trPr>
          <w:trHeight w:val="84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Jsem již registrovaným zákazníkem ADC </w:t>
            </w:r>
            <w:proofErr w:type="spellStart"/>
            <w:r w:rsidRPr="00D6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Blackfire</w:t>
            </w:r>
            <w:proofErr w:type="spellEnd"/>
            <w:r w:rsidRPr="00D6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67D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(nakupuji pravidelně)</w:t>
            </w:r>
            <w:r w:rsidRPr="00D6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Žádám pouze o vytvoření přístupu pro B2B nákup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Nejsem</w:t>
            </w:r>
            <w:r w:rsidRPr="00D67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registrovaným zákazníkem ADC </w:t>
            </w:r>
            <w:proofErr w:type="spellStart"/>
            <w:r w:rsidRPr="00D67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Blackfire</w:t>
            </w:r>
            <w:proofErr w:type="spellEnd"/>
            <w:r w:rsidRPr="00D67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Pr="00D67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r w:rsidRPr="00D67D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(zatím jsem nenakupoval)</w:t>
            </w:r>
            <w:r w:rsidRPr="00D67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Žádám o vytvoření plné zákaznické registrace</w:t>
            </w:r>
            <w:bookmarkStart w:id="0" w:name="_GoBack"/>
            <w:bookmarkEnd w:id="0"/>
            <w:r w:rsidRPr="00D67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D67D56" w:rsidRPr="00D67D56" w:rsidTr="00D67D5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Cs/>
                <w:i/>
                <w:iCs/>
                <w:color w:val="000000"/>
                <w:sz w:val="20"/>
                <w:szCs w:val="20"/>
                <w:lang w:eastAsia="cs-CZ"/>
              </w:rPr>
              <w:t>(platné označte X)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Cs/>
                <w:i/>
                <w:iCs/>
                <w:color w:val="000000"/>
                <w:sz w:val="20"/>
                <w:szCs w:val="20"/>
                <w:lang w:eastAsia="cs-CZ"/>
              </w:rPr>
              <w:t>(platné označte X)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Obchodní jméno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46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Fakturační adresa; </w:t>
            </w: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  <w:t>ulice, město, PSČ</w:t>
            </w:r>
          </w:p>
        </w:tc>
        <w:tc>
          <w:tcPr>
            <w:tcW w:w="8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4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67D56" w:rsidRPr="00D67D56" w:rsidTr="00D67D5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Tel/email: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Tel: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Firemní e-mail: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Banka: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67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30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Dodací adresa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Korespondenční adresa</w:t>
            </w:r>
          </w:p>
        </w:tc>
      </w:tr>
      <w:tr w:rsidR="00D67D56" w:rsidRPr="00D67D56" w:rsidTr="00D67D5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Název provozovny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Název provozovny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Ulice, č.p.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Ulice, č.p.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Město, PSČ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Město, PSČ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Tel: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Tel: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66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 pro zasílání elektronických faktur: </w:t>
            </w:r>
            <w:r w:rsidRPr="00D67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(adresa nemusí být shodná se standardním e-mailem)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90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 zodpovědná osoba pro odsouhlasení závazků a pohledávek: </w:t>
            </w:r>
            <w:r w:rsidRPr="00D67D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(adresa nemusí být shodná se standardním e-mailem)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51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Vaše společnost je zaměřena: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Kamenný obchod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Internet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Velkoobchod</w:t>
            </w:r>
          </w:p>
        </w:tc>
      </w:tr>
      <w:tr w:rsidR="00D67D56" w:rsidRPr="00D67D56" w:rsidTr="00D67D56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 xml:space="preserve">(preferenci </w:t>
            </w:r>
            <w:proofErr w:type="gramStart"/>
            <w:r w:rsidRPr="00D67D5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označte)</w:t>
            </w: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proofErr w:type="gramEnd"/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X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81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definujte oblast podnikání:</w:t>
            </w: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D67D56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 xml:space="preserve">(např. hračky, knihy, papír, </w:t>
            </w:r>
            <w:proofErr w:type="spellStart"/>
            <w:r w:rsidRPr="00D67D56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mulimedia</w:t>
            </w:r>
            <w:proofErr w:type="spellEnd"/>
            <w:r w:rsidRPr="00D67D56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gramStart"/>
            <w:r w:rsidRPr="00D67D56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specializované,…</w:t>
            </w:r>
            <w:proofErr w:type="gramEnd"/>
            <w:r w:rsidRPr="00D67D56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2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D56" w:rsidRPr="00D67D56" w:rsidTr="00D67D56">
        <w:trPr>
          <w:trHeight w:val="37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67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Vyplněný formulář odešlete na e-mail: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cs-CZ"/>
              </w:rPr>
            </w:pPr>
            <w:hyperlink r:id="rId6" w:history="1">
              <w:r w:rsidRPr="00D67D56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  <w:lang w:eastAsia="cs-CZ"/>
                </w:rPr>
                <w:t>obchod@blackfire.cz</w:t>
              </w:r>
            </w:hyperlink>
          </w:p>
        </w:tc>
      </w:tr>
      <w:tr w:rsidR="00D67D56" w:rsidRPr="00D67D56" w:rsidTr="00D67D5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D56" w:rsidRPr="00D67D56" w:rsidTr="00D67D56">
        <w:trPr>
          <w:trHeight w:val="300"/>
        </w:trPr>
        <w:tc>
          <w:tcPr>
            <w:tcW w:w="10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67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 plnou registraci Vám bude zaslána Rámcová kupní smlouva o dodávkách zboží.</w:t>
            </w:r>
          </w:p>
        </w:tc>
      </w:tr>
    </w:tbl>
    <w:p w:rsidR="00D67D56" w:rsidRDefault="00D67D56"/>
    <w:sectPr w:rsidR="00D67D56" w:rsidSect="00D67D56">
      <w:headerReference w:type="default" r:id="rId7"/>
      <w:pgSz w:w="11906" w:h="16838"/>
      <w:pgMar w:top="567" w:right="1417" w:bottom="0" w:left="1417" w:header="5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92E" w:rsidRDefault="002E392E" w:rsidP="00D67D56">
      <w:pPr>
        <w:spacing w:after="0" w:line="240" w:lineRule="auto"/>
      </w:pPr>
      <w:r>
        <w:separator/>
      </w:r>
    </w:p>
  </w:endnote>
  <w:endnote w:type="continuationSeparator" w:id="0">
    <w:p w:rsidR="002E392E" w:rsidRDefault="002E392E" w:rsidP="00D6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92E" w:rsidRDefault="002E392E" w:rsidP="00D67D56">
      <w:pPr>
        <w:spacing w:after="0" w:line="240" w:lineRule="auto"/>
      </w:pPr>
      <w:r>
        <w:separator/>
      </w:r>
    </w:p>
  </w:footnote>
  <w:footnote w:type="continuationSeparator" w:id="0">
    <w:p w:rsidR="002E392E" w:rsidRDefault="002E392E" w:rsidP="00D6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D56" w:rsidRDefault="00D67D56">
    <w:pPr>
      <w:pStyle w:val="Zhlav"/>
      <w:rPr>
        <w:b/>
        <w:sz w:val="24"/>
      </w:rPr>
    </w:pPr>
    <w:r>
      <w:rPr>
        <w:b/>
        <w:noProof/>
        <w:sz w:val="24"/>
      </w:rPr>
      <w:drawing>
        <wp:inline distT="0" distB="0" distL="0" distR="0">
          <wp:extent cx="638175" cy="260056"/>
          <wp:effectExtent l="0" t="0" r="0" b="6985"/>
          <wp:docPr id="7" name="Obrázek 7" descr="Obsah obrázku objekt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fire_CZ_logo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722" cy="265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7D56" w:rsidRDefault="00D67D56">
    <w:pPr>
      <w:pStyle w:val="Zhlav"/>
    </w:pPr>
    <w:r w:rsidRPr="00D67D56">
      <w:rPr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-49530</wp:posOffset>
              </wp:positionV>
              <wp:extent cx="4191000" cy="333375"/>
              <wp:effectExtent l="0" t="0" r="19050" b="285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33337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67D56" w:rsidRPr="00D67D56" w:rsidRDefault="00D67D56" w:rsidP="00D67D56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D67D56">
                            <w:rPr>
                              <w:b/>
                              <w:sz w:val="28"/>
                            </w:rPr>
                            <w:t>VELKOOBCHOD HER A HRAČEK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74.4pt;margin-top:-3.9pt;width:330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" fillcolor="black [3200]" strokecolor="white [3201]" strokeweight="1.5pt">
              <v:textbox>
                <w:txbxContent>
                  <w:p w:rsidR="00D67D56" w:rsidRPr="00D67D56" w:rsidRDefault="00D67D56" w:rsidP="00D67D56">
                    <w:pPr>
                      <w:jc w:val="center"/>
                      <w:rPr>
                        <w:b/>
                        <w:sz w:val="28"/>
                      </w:rPr>
                    </w:pPr>
                    <w:r w:rsidRPr="00D67D56">
                      <w:rPr>
                        <w:b/>
                        <w:sz w:val="28"/>
                      </w:rPr>
                      <w:t>VELKOOBCHOD HER A HRAČEK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67D56">
      <w:rPr>
        <w:b/>
        <w:sz w:val="24"/>
      </w:rPr>
      <w:t xml:space="preserve">ADC </w:t>
    </w:r>
    <w:proofErr w:type="spellStart"/>
    <w:r w:rsidRPr="00D67D56">
      <w:rPr>
        <w:b/>
        <w:sz w:val="24"/>
      </w:rPr>
      <w:t>Blackfire</w:t>
    </w:r>
    <w:proofErr w:type="spellEnd"/>
    <w:r w:rsidRPr="00D67D56">
      <w:rPr>
        <w:b/>
        <w:sz w:val="24"/>
      </w:rPr>
      <w:t xml:space="preserve"> </w:t>
    </w:r>
    <w:proofErr w:type="spellStart"/>
    <w:r w:rsidRPr="00D67D56">
      <w:rPr>
        <w:b/>
        <w:sz w:val="24"/>
      </w:rPr>
      <w:t>Ent</w:t>
    </w:r>
    <w:proofErr w:type="spellEnd"/>
    <w:r w:rsidRPr="00D67D56">
      <w:rPr>
        <w:b/>
        <w:sz w:val="24"/>
      </w:rPr>
      <w:t>. s.r.o</w:t>
    </w:r>
    <w:r>
      <w:t>.</w:t>
    </w:r>
  </w:p>
  <w:p w:rsidR="00D67D56" w:rsidRDefault="00D67D56">
    <w:pPr>
      <w:pStyle w:val="Zhlav"/>
    </w:pPr>
    <w:r>
      <w:t>Novozámecká 4/495</w:t>
    </w:r>
  </w:p>
  <w:p w:rsidR="00D67D56" w:rsidRDefault="00D67D56">
    <w:pPr>
      <w:pStyle w:val="Zhlav"/>
    </w:pPr>
    <w:r>
      <w:t>198 00 Praha 9</w:t>
    </w:r>
  </w:p>
  <w:p w:rsidR="00D67D56" w:rsidRDefault="00D67D56">
    <w:pPr>
      <w:pStyle w:val="Zhlav"/>
    </w:pPr>
    <w:r>
      <w:t>Česká Republika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56"/>
    <w:rsid w:val="001A3E35"/>
    <w:rsid w:val="002E392E"/>
    <w:rsid w:val="009C630D"/>
    <w:rsid w:val="00D6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E6878"/>
  <w15:chartTrackingRefBased/>
  <w15:docId w15:val="{12952768-4163-4719-9026-D2AB8BC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7D56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D6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D56"/>
  </w:style>
  <w:style w:type="paragraph" w:styleId="Zpat">
    <w:name w:val="footer"/>
    <w:basedOn w:val="Normln"/>
    <w:link w:val="ZpatChar"/>
    <w:uiPriority w:val="99"/>
    <w:unhideWhenUsed/>
    <w:rsid w:val="00D6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blackfir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Buchta</dc:creator>
  <cp:keywords/>
  <dc:description/>
  <cp:lastModifiedBy>Pavel Buchta</cp:lastModifiedBy>
  <cp:revision>1</cp:revision>
  <cp:lastPrinted>2018-11-23T11:38:00Z</cp:lastPrinted>
  <dcterms:created xsi:type="dcterms:W3CDTF">2018-11-23T11:28:00Z</dcterms:created>
  <dcterms:modified xsi:type="dcterms:W3CDTF">2018-11-23T11:50:00Z</dcterms:modified>
</cp:coreProperties>
</file>